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9DEC139" w14:textId="77777777" w:rsidR="00713D1B" w:rsidRPr="005C2B70" w:rsidRDefault="00713D1B" w:rsidP="00713D1B">
      <w:pPr>
        <w:pStyle w:val="Balk2"/>
        <w:rPr>
          <w:sz w:val="18"/>
          <w:szCs w:val="18"/>
        </w:rPr>
      </w:pPr>
      <w:r w:rsidRPr="005C2B70">
        <w:rPr>
          <w:sz w:val="18"/>
          <w:szCs w:val="18"/>
        </w:rPr>
        <w:t>Introduction</w:t>
      </w:r>
    </w:p>
    <w:p w14:paraId="41A762D3" w14:textId="7C447273" w:rsidR="00713D1B" w:rsidRPr="005C2B70" w:rsidRDefault="00B4085E" w:rsidP="00713D1B">
      <w:pPr>
        <w:rPr>
          <w:sz w:val="18"/>
          <w:szCs w:val="18"/>
        </w:rPr>
      </w:pPr>
      <w:r>
        <w:rPr>
          <w:sz w:val="18"/>
          <w:szCs w:val="18"/>
        </w:rPr>
        <w:t>İstor Kuyumculuk</w:t>
      </w:r>
      <w:r w:rsidR="00713D1B" w:rsidRPr="005C2B70">
        <w:rPr>
          <w:sz w:val="18"/>
          <w:szCs w:val="18"/>
        </w:rPr>
        <w:t xml:space="preserve"> is </w:t>
      </w:r>
      <w:proofErr w:type="spellStart"/>
      <w:r w:rsidR="00713D1B" w:rsidRPr="005C2B70">
        <w:rPr>
          <w:sz w:val="18"/>
          <w:szCs w:val="18"/>
        </w:rPr>
        <w:t>committed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upholding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promoting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across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all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aspects</w:t>
      </w:r>
      <w:proofErr w:type="spellEnd"/>
      <w:r w:rsidR="00713D1B" w:rsidRPr="005C2B70">
        <w:rPr>
          <w:sz w:val="18"/>
          <w:szCs w:val="18"/>
        </w:rPr>
        <w:t xml:space="preserve"> of </w:t>
      </w:r>
      <w:proofErr w:type="spellStart"/>
      <w:r w:rsidR="00713D1B" w:rsidRPr="005C2B70">
        <w:rPr>
          <w:sz w:val="18"/>
          <w:szCs w:val="18"/>
        </w:rPr>
        <w:t>its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operations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ensuring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that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every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individual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associated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with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company</w:t>
      </w:r>
      <w:proofErr w:type="spellEnd"/>
      <w:r w:rsidR="00713D1B" w:rsidRPr="005C2B70">
        <w:rPr>
          <w:sz w:val="18"/>
          <w:szCs w:val="18"/>
        </w:rPr>
        <w:t>—</w:t>
      </w:r>
      <w:proofErr w:type="spellStart"/>
      <w:r w:rsidR="00713D1B" w:rsidRPr="005C2B70">
        <w:rPr>
          <w:sz w:val="18"/>
          <w:szCs w:val="18"/>
        </w:rPr>
        <w:t>whether</w:t>
      </w:r>
      <w:proofErr w:type="spellEnd"/>
      <w:r w:rsidR="00713D1B" w:rsidRPr="005C2B70">
        <w:rPr>
          <w:sz w:val="18"/>
          <w:szCs w:val="18"/>
        </w:rPr>
        <w:t xml:space="preserve"> as </w:t>
      </w:r>
      <w:proofErr w:type="spellStart"/>
      <w:r w:rsidR="00713D1B" w:rsidRPr="005C2B70">
        <w:rPr>
          <w:sz w:val="18"/>
          <w:szCs w:val="18"/>
        </w:rPr>
        <w:t>employees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contractors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suppliers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or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community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members</w:t>
      </w:r>
      <w:proofErr w:type="spellEnd"/>
      <w:r w:rsidR="00713D1B" w:rsidRPr="005C2B70">
        <w:rPr>
          <w:sz w:val="18"/>
          <w:szCs w:val="18"/>
        </w:rPr>
        <w:t xml:space="preserve">—is </w:t>
      </w:r>
      <w:proofErr w:type="spellStart"/>
      <w:r w:rsidR="00713D1B" w:rsidRPr="005C2B70">
        <w:rPr>
          <w:sz w:val="18"/>
          <w:szCs w:val="18"/>
        </w:rPr>
        <w:t>treated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with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dignity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fairness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respect</w:t>
      </w:r>
      <w:proofErr w:type="spellEnd"/>
      <w:r w:rsidR="00713D1B" w:rsidRPr="005C2B70">
        <w:rPr>
          <w:sz w:val="18"/>
          <w:szCs w:val="18"/>
        </w:rPr>
        <w:t xml:space="preserve">. </w:t>
      </w:r>
      <w:proofErr w:type="spellStart"/>
      <w:r w:rsidR="00713D1B" w:rsidRPr="005C2B70">
        <w:rPr>
          <w:sz w:val="18"/>
          <w:szCs w:val="18"/>
        </w:rPr>
        <w:t>This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policy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aligns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with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international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frameworks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including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the</w:t>
      </w:r>
      <w:proofErr w:type="spellEnd"/>
      <w:r w:rsidR="00713D1B" w:rsidRPr="005C2B70">
        <w:rPr>
          <w:sz w:val="18"/>
          <w:szCs w:val="18"/>
        </w:rPr>
        <w:t xml:space="preserve"> United Nations </w:t>
      </w:r>
      <w:proofErr w:type="spellStart"/>
      <w:r w:rsidR="00713D1B" w:rsidRPr="005C2B70">
        <w:rPr>
          <w:sz w:val="18"/>
          <w:szCs w:val="18"/>
        </w:rPr>
        <w:t>Guiding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Principles</w:t>
      </w:r>
      <w:proofErr w:type="spellEnd"/>
      <w:r w:rsidR="00713D1B" w:rsidRPr="005C2B70">
        <w:rPr>
          <w:sz w:val="18"/>
          <w:szCs w:val="18"/>
        </w:rPr>
        <w:t xml:space="preserve"> on Business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Human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(</w:t>
      </w:r>
      <w:proofErr w:type="spellStart"/>
      <w:r w:rsidR="00713D1B" w:rsidRPr="005C2B70">
        <w:rPr>
          <w:sz w:val="18"/>
          <w:szCs w:val="18"/>
        </w:rPr>
        <w:t>UNGPs</w:t>
      </w:r>
      <w:proofErr w:type="spellEnd"/>
      <w:r w:rsidR="00713D1B" w:rsidRPr="005C2B70">
        <w:rPr>
          <w:sz w:val="18"/>
          <w:szCs w:val="18"/>
        </w:rPr>
        <w:t xml:space="preserve">), ILO </w:t>
      </w:r>
      <w:proofErr w:type="spellStart"/>
      <w:r w:rsidR="00713D1B" w:rsidRPr="005C2B70">
        <w:rPr>
          <w:sz w:val="18"/>
          <w:szCs w:val="18"/>
        </w:rPr>
        <w:t>Core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Conventions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Universal </w:t>
      </w:r>
      <w:proofErr w:type="spellStart"/>
      <w:r w:rsidR="00713D1B" w:rsidRPr="005C2B70">
        <w:rPr>
          <w:sz w:val="18"/>
          <w:szCs w:val="18"/>
        </w:rPr>
        <w:t>Declaration</w:t>
      </w:r>
      <w:proofErr w:type="spellEnd"/>
      <w:r w:rsidR="00713D1B" w:rsidRPr="005C2B70">
        <w:rPr>
          <w:sz w:val="18"/>
          <w:szCs w:val="18"/>
        </w:rPr>
        <w:t xml:space="preserve"> of Human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(UDHR).</w:t>
      </w:r>
    </w:p>
    <w:p w14:paraId="4D871E8E" w14:textId="77777777" w:rsidR="00713D1B" w:rsidRPr="005C2B70" w:rsidRDefault="00713D1B" w:rsidP="00713D1B">
      <w:pPr>
        <w:pStyle w:val="Balk2"/>
        <w:rPr>
          <w:sz w:val="18"/>
          <w:szCs w:val="18"/>
        </w:rPr>
      </w:pPr>
      <w:r w:rsidRPr="005C2B70">
        <w:rPr>
          <w:sz w:val="18"/>
          <w:szCs w:val="18"/>
        </w:rPr>
        <w:t>Policy Scope</w:t>
      </w:r>
    </w:p>
    <w:p w14:paraId="53AC089F" w14:textId="14BF156F" w:rsidR="00713D1B" w:rsidRPr="005C2B70" w:rsidRDefault="00713D1B" w:rsidP="00713D1B">
      <w:pPr>
        <w:rPr>
          <w:sz w:val="18"/>
          <w:szCs w:val="18"/>
        </w:rPr>
      </w:pPr>
      <w:proofErr w:type="spellStart"/>
      <w:r w:rsidRPr="005C2B70">
        <w:rPr>
          <w:sz w:val="18"/>
          <w:szCs w:val="18"/>
        </w:rPr>
        <w:t>This</w:t>
      </w:r>
      <w:proofErr w:type="spellEnd"/>
      <w:r w:rsidRPr="005C2B70">
        <w:rPr>
          <w:sz w:val="18"/>
          <w:szCs w:val="18"/>
        </w:rPr>
        <w:t xml:space="preserve"> Human </w:t>
      </w:r>
      <w:proofErr w:type="spellStart"/>
      <w:r w:rsidRPr="005C2B70">
        <w:rPr>
          <w:sz w:val="18"/>
          <w:szCs w:val="18"/>
        </w:rPr>
        <w:t>Rights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Policy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applies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>:</w:t>
      </w:r>
      <w:r w:rsidRPr="005C2B70">
        <w:rPr>
          <w:sz w:val="18"/>
          <w:szCs w:val="18"/>
        </w:rPr>
        <w:br/>
        <w:t xml:space="preserve">1. </w:t>
      </w:r>
      <w:proofErr w:type="spellStart"/>
      <w:r w:rsidRPr="005C2B70">
        <w:rPr>
          <w:sz w:val="18"/>
          <w:szCs w:val="18"/>
        </w:rPr>
        <w:t>Employees</w:t>
      </w:r>
      <w:proofErr w:type="spellEnd"/>
      <w:r w:rsidRPr="005C2B70">
        <w:rPr>
          <w:sz w:val="18"/>
          <w:szCs w:val="18"/>
        </w:rPr>
        <w:t xml:space="preserve">: Full-time, </w:t>
      </w:r>
      <w:proofErr w:type="spellStart"/>
      <w:r w:rsidRPr="005C2B70">
        <w:rPr>
          <w:sz w:val="18"/>
          <w:szCs w:val="18"/>
        </w:rPr>
        <w:t>part</w:t>
      </w:r>
      <w:proofErr w:type="spellEnd"/>
      <w:r w:rsidRPr="005C2B70">
        <w:rPr>
          <w:sz w:val="18"/>
          <w:szCs w:val="18"/>
        </w:rPr>
        <w:t xml:space="preserve">-time,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temporary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workers</w:t>
      </w:r>
      <w:proofErr w:type="spellEnd"/>
      <w:r w:rsidRPr="005C2B70">
        <w:rPr>
          <w:sz w:val="18"/>
          <w:szCs w:val="18"/>
        </w:rPr>
        <w:t xml:space="preserve"> at </w:t>
      </w:r>
      <w:proofErr w:type="spellStart"/>
      <w:r w:rsidRPr="005C2B70">
        <w:rPr>
          <w:sz w:val="18"/>
          <w:szCs w:val="18"/>
        </w:rPr>
        <w:t>all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levels</w:t>
      </w:r>
      <w:proofErr w:type="spellEnd"/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  <w:t xml:space="preserve">2. </w:t>
      </w:r>
      <w:proofErr w:type="spellStart"/>
      <w:r w:rsidRPr="005C2B70">
        <w:rPr>
          <w:sz w:val="18"/>
          <w:szCs w:val="18"/>
        </w:rPr>
        <w:t>Contractors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Suppliers: Third </w:t>
      </w:r>
      <w:proofErr w:type="spellStart"/>
      <w:r w:rsidRPr="005C2B70">
        <w:rPr>
          <w:sz w:val="18"/>
          <w:szCs w:val="18"/>
        </w:rPr>
        <w:t>parties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providing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goods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or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services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 xml:space="preserve"> </w:t>
      </w:r>
      <w:r w:rsidR="00B4085E">
        <w:rPr>
          <w:sz w:val="18"/>
          <w:szCs w:val="18"/>
        </w:rPr>
        <w:t>İstor Kuyumculuk</w:t>
      </w:r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  <w:t xml:space="preserve">3. </w:t>
      </w:r>
      <w:proofErr w:type="spellStart"/>
      <w:r w:rsidRPr="005C2B70">
        <w:rPr>
          <w:sz w:val="18"/>
          <w:szCs w:val="18"/>
        </w:rPr>
        <w:t>Communities</w:t>
      </w:r>
      <w:proofErr w:type="spellEnd"/>
      <w:r w:rsidRPr="005C2B70">
        <w:rPr>
          <w:sz w:val="18"/>
          <w:szCs w:val="18"/>
        </w:rPr>
        <w:t xml:space="preserve">: </w:t>
      </w:r>
      <w:proofErr w:type="spellStart"/>
      <w:r w:rsidRPr="005C2B70">
        <w:rPr>
          <w:sz w:val="18"/>
          <w:szCs w:val="18"/>
        </w:rPr>
        <w:t>Local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communities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impacted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by</w:t>
      </w:r>
      <w:proofErr w:type="spellEnd"/>
      <w:r w:rsidRPr="005C2B70">
        <w:rPr>
          <w:sz w:val="18"/>
          <w:szCs w:val="18"/>
        </w:rPr>
        <w:t xml:space="preserve"> </w:t>
      </w:r>
      <w:r w:rsidR="00B4085E">
        <w:rPr>
          <w:sz w:val="18"/>
          <w:szCs w:val="18"/>
        </w:rPr>
        <w:t xml:space="preserve">İstor </w:t>
      </w:r>
      <w:proofErr w:type="spellStart"/>
      <w:r w:rsidR="00B4085E">
        <w:rPr>
          <w:sz w:val="18"/>
          <w:szCs w:val="18"/>
        </w:rPr>
        <w:t>Kuyumculuk</w:t>
      </w:r>
      <w:r w:rsidRPr="005C2B70">
        <w:rPr>
          <w:sz w:val="18"/>
          <w:szCs w:val="18"/>
        </w:rPr>
        <w:t>’s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operations</w:t>
      </w:r>
      <w:proofErr w:type="spellEnd"/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  <w:t xml:space="preserve">4. </w:t>
      </w:r>
      <w:proofErr w:type="spellStart"/>
      <w:r w:rsidRPr="005C2B70">
        <w:rPr>
          <w:sz w:val="18"/>
          <w:szCs w:val="18"/>
        </w:rPr>
        <w:t>Stakeholders</w:t>
      </w:r>
      <w:proofErr w:type="spellEnd"/>
      <w:r w:rsidRPr="005C2B70">
        <w:rPr>
          <w:sz w:val="18"/>
          <w:szCs w:val="18"/>
        </w:rPr>
        <w:t xml:space="preserve">: Business </w:t>
      </w:r>
      <w:proofErr w:type="spellStart"/>
      <w:r w:rsidRPr="005C2B70">
        <w:rPr>
          <w:sz w:val="18"/>
          <w:szCs w:val="18"/>
        </w:rPr>
        <w:t>partners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customers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all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individuals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within</w:t>
      </w:r>
      <w:proofErr w:type="spellEnd"/>
      <w:r w:rsidRPr="005C2B70">
        <w:rPr>
          <w:sz w:val="18"/>
          <w:szCs w:val="18"/>
        </w:rPr>
        <w:t xml:space="preserve"> </w:t>
      </w:r>
      <w:r w:rsidR="00B4085E">
        <w:rPr>
          <w:sz w:val="18"/>
          <w:szCs w:val="18"/>
        </w:rPr>
        <w:t xml:space="preserve">İstor </w:t>
      </w:r>
      <w:proofErr w:type="spellStart"/>
      <w:r w:rsidR="00B4085E">
        <w:rPr>
          <w:sz w:val="18"/>
          <w:szCs w:val="18"/>
        </w:rPr>
        <w:t>Kuyumculuk</w:t>
      </w:r>
      <w:r w:rsidRPr="005C2B70">
        <w:rPr>
          <w:sz w:val="18"/>
          <w:szCs w:val="18"/>
        </w:rPr>
        <w:t>’s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supply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chain</w:t>
      </w:r>
      <w:proofErr w:type="spellEnd"/>
      <w:r w:rsidRPr="005C2B70">
        <w:rPr>
          <w:sz w:val="18"/>
          <w:szCs w:val="18"/>
        </w:rPr>
        <w:t>.</w:t>
      </w:r>
    </w:p>
    <w:p w14:paraId="09D3B034" w14:textId="77777777" w:rsidR="00713D1B" w:rsidRPr="005C2B70" w:rsidRDefault="00713D1B" w:rsidP="00713D1B">
      <w:pPr>
        <w:pStyle w:val="Balk2"/>
        <w:rPr>
          <w:sz w:val="18"/>
          <w:szCs w:val="18"/>
        </w:rPr>
      </w:pPr>
      <w:r w:rsidRPr="005C2B70">
        <w:rPr>
          <w:sz w:val="18"/>
          <w:szCs w:val="18"/>
        </w:rPr>
        <w:t>Key Commitments</w:t>
      </w:r>
    </w:p>
    <w:p w14:paraId="191B78B6" w14:textId="77777777" w:rsidR="00713D1B" w:rsidRPr="005C2B70" w:rsidRDefault="00713D1B" w:rsidP="00713D1B">
      <w:pPr>
        <w:pStyle w:val="Balk3"/>
        <w:rPr>
          <w:sz w:val="18"/>
          <w:szCs w:val="18"/>
        </w:rPr>
      </w:pPr>
      <w:r w:rsidRPr="005C2B70">
        <w:rPr>
          <w:sz w:val="18"/>
          <w:szCs w:val="18"/>
        </w:rPr>
        <w:t>1. Respect for Fundamental Rights</w:t>
      </w:r>
    </w:p>
    <w:p w14:paraId="4DF28BF9" w14:textId="05B8F8F1" w:rsidR="00713D1B" w:rsidRPr="005C2B70" w:rsidRDefault="00B4085E" w:rsidP="00713D1B">
      <w:pPr>
        <w:rPr>
          <w:sz w:val="18"/>
          <w:szCs w:val="18"/>
        </w:rPr>
      </w:pPr>
      <w:r>
        <w:rPr>
          <w:sz w:val="18"/>
          <w:szCs w:val="18"/>
        </w:rPr>
        <w:t>İstor Kuyumculuk</w:t>
      </w:r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commits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respecting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protecting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following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fundamental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>:</w:t>
      </w:r>
      <w:r w:rsidR="00713D1B" w:rsidRPr="005C2B70">
        <w:rPr>
          <w:sz w:val="18"/>
          <w:szCs w:val="18"/>
        </w:rPr>
        <w:br/>
        <w:t xml:space="preserve">- Right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Life: </w:t>
      </w:r>
      <w:proofErr w:type="spellStart"/>
      <w:r w:rsidR="00713D1B" w:rsidRPr="005C2B70">
        <w:rPr>
          <w:sz w:val="18"/>
          <w:szCs w:val="18"/>
        </w:rPr>
        <w:t>Ensuring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safe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healthy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working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conditions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protect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employees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from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harm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Freedom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from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Discrimination</w:t>
      </w:r>
      <w:proofErr w:type="spellEnd"/>
      <w:r w:rsidR="00713D1B" w:rsidRPr="005C2B70">
        <w:rPr>
          <w:sz w:val="18"/>
          <w:szCs w:val="18"/>
        </w:rPr>
        <w:t xml:space="preserve">: </w:t>
      </w:r>
      <w:proofErr w:type="spellStart"/>
      <w:r w:rsidR="00713D1B" w:rsidRPr="005C2B70">
        <w:rPr>
          <w:sz w:val="18"/>
          <w:szCs w:val="18"/>
        </w:rPr>
        <w:t>Prohibiting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discrimination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based</w:t>
      </w:r>
      <w:proofErr w:type="spellEnd"/>
      <w:r w:rsidR="00713D1B" w:rsidRPr="005C2B70">
        <w:rPr>
          <w:sz w:val="18"/>
          <w:szCs w:val="18"/>
        </w:rPr>
        <w:t xml:space="preserve"> on </w:t>
      </w:r>
      <w:proofErr w:type="spellStart"/>
      <w:r w:rsidR="00713D1B" w:rsidRPr="005C2B70">
        <w:rPr>
          <w:sz w:val="18"/>
          <w:szCs w:val="18"/>
        </w:rPr>
        <w:t>race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gender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religion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age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disability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sexual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orientation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or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other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status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Right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Just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Favourable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Working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Conditions</w:t>
      </w:r>
      <w:proofErr w:type="spellEnd"/>
      <w:r w:rsidR="00713D1B" w:rsidRPr="005C2B70">
        <w:rPr>
          <w:sz w:val="18"/>
          <w:szCs w:val="18"/>
        </w:rPr>
        <w:t xml:space="preserve">: </w:t>
      </w:r>
      <w:proofErr w:type="spellStart"/>
      <w:r w:rsidR="00713D1B" w:rsidRPr="005C2B70">
        <w:rPr>
          <w:sz w:val="18"/>
          <w:szCs w:val="18"/>
        </w:rPr>
        <w:t>Providing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fair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wages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reasonable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working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hours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a </w:t>
      </w:r>
      <w:proofErr w:type="spellStart"/>
      <w:r w:rsidR="00713D1B" w:rsidRPr="005C2B70">
        <w:rPr>
          <w:sz w:val="18"/>
          <w:szCs w:val="18"/>
        </w:rPr>
        <w:t>safe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respectful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work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environment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Freedom</w:t>
      </w:r>
      <w:proofErr w:type="spellEnd"/>
      <w:r w:rsidR="00713D1B" w:rsidRPr="005C2B70">
        <w:rPr>
          <w:sz w:val="18"/>
          <w:szCs w:val="18"/>
        </w:rPr>
        <w:t xml:space="preserve"> of </w:t>
      </w:r>
      <w:proofErr w:type="spellStart"/>
      <w:r w:rsidR="00713D1B" w:rsidRPr="005C2B70">
        <w:rPr>
          <w:sz w:val="18"/>
          <w:szCs w:val="18"/>
        </w:rPr>
        <w:t>Association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Collective </w:t>
      </w:r>
      <w:proofErr w:type="spellStart"/>
      <w:r w:rsidR="00713D1B" w:rsidRPr="005C2B70">
        <w:rPr>
          <w:sz w:val="18"/>
          <w:szCs w:val="18"/>
        </w:rPr>
        <w:t>Bargaining</w:t>
      </w:r>
      <w:proofErr w:type="spellEnd"/>
      <w:r w:rsidR="00713D1B" w:rsidRPr="005C2B70">
        <w:rPr>
          <w:sz w:val="18"/>
          <w:szCs w:val="18"/>
        </w:rPr>
        <w:t xml:space="preserve">: </w:t>
      </w:r>
      <w:proofErr w:type="spellStart"/>
      <w:r w:rsidR="00713D1B" w:rsidRPr="005C2B70">
        <w:rPr>
          <w:sz w:val="18"/>
          <w:szCs w:val="18"/>
        </w:rPr>
        <w:t>Supporting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employees</w:t>
      </w:r>
      <w:proofErr w:type="spellEnd"/>
      <w:r w:rsidR="00713D1B" w:rsidRPr="005C2B70">
        <w:rPr>
          <w:sz w:val="18"/>
          <w:szCs w:val="18"/>
        </w:rPr>
        <w:t xml:space="preserve">'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form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join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trade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unions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engage</w:t>
      </w:r>
      <w:proofErr w:type="spellEnd"/>
      <w:r w:rsidR="00713D1B" w:rsidRPr="005C2B70">
        <w:rPr>
          <w:sz w:val="18"/>
          <w:szCs w:val="18"/>
        </w:rPr>
        <w:t xml:space="preserve"> in </w:t>
      </w:r>
      <w:proofErr w:type="spellStart"/>
      <w:r w:rsidR="00713D1B" w:rsidRPr="005C2B70">
        <w:rPr>
          <w:sz w:val="18"/>
          <w:szCs w:val="18"/>
        </w:rPr>
        <w:t>collective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bargaining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Prevention</w:t>
      </w:r>
      <w:proofErr w:type="spellEnd"/>
      <w:r w:rsidR="00713D1B" w:rsidRPr="005C2B70">
        <w:rPr>
          <w:sz w:val="18"/>
          <w:szCs w:val="18"/>
        </w:rPr>
        <w:t xml:space="preserve"> of Child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Forced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Labour</w:t>
      </w:r>
      <w:proofErr w:type="spellEnd"/>
      <w:r w:rsidR="00713D1B" w:rsidRPr="005C2B70">
        <w:rPr>
          <w:sz w:val="18"/>
          <w:szCs w:val="18"/>
        </w:rPr>
        <w:t xml:space="preserve">: </w:t>
      </w:r>
      <w:proofErr w:type="spellStart"/>
      <w:r w:rsidR="00713D1B" w:rsidRPr="005C2B70">
        <w:rPr>
          <w:sz w:val="18"/>
          <w:szCs w:val="18"/>
        </w:rPr>
        <w:t>Strictly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prohibiting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child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labour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forced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labour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trafficking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within</w:t>
      </w:r>
      <w:proofErr w:type="spellEnd"/>
      <w:r w:rsidR="00713D1B" w:rsidRPr="005C2B7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İstor </w:t>
      </w:r>
      <w:proofErr w:type="spellStart"/>
      <w:r>
        <w:rPr>
          <w:sz w:val="18"/>
          <w:szCs w:val="18"/>
        </w:rPr>
        <w:t>Kuyumculuk</w:t>
      </w:r>
      <w:r w:rsidR="00713D1B" w:rsidRPr="005C2B70">
        <w:rPr>
          <w:sz w:val="18"/>
          <w:szCs w:val="18"/>
        </w:rPr>
        <w:t>’s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operations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supply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chain</w:t>
      </w:r>
      <w:proofErr w:type="spellEnd"/>
      <w:r w:rsidR="00713D1B" w:rsidRPr="005C2B70">
        <w:rPr>
          <w:sz w:val="18"/>
          <w:szCs w:val="18"/>
        </w:rPr>
        <w:t>.</w:t>
      </w:r>
    </w:p>
    <w:p w14:paraId="6CF0AF96" w14:textId="77777777" w:rsidR="00713D1B" w:rsidRPr="005C2B70" w:rsidRDefault="00713D1B" w:rsidP="00713D1B">
      <w:pPr>
        <w:pStyle w:val="Balk3"/>
        <w:rPr>
          <w:sz w:val="18"/>
          <w:szCs w:val="18"/>
        </w:rPr>
      </w:pPr>
      <w:r w:rsidRPr="005C2B70">
        <w:rPr>
          <w:sz w:val="18"/>
          <w:szCs w:val="18"/>
        </w:rPr>
        <w:t>2. Due Diligence and Risk Management</w:t>
      </w:r>
    </w:p>
    <w:p w14:paraId="688D0F6A" w14:textId="52222C32" w:rsidR="00713D1B" w:rsidRPr="005C2B70" w:rsidRDefault="00B4085E" w:rsidP="00713D1B">
      <w:pPr>
        <w:rPr>
          <w:sz w:val="18"/>
          <w:szCs w:val="18"/>
        </w:rPr>
      </w:pPr>
      <w:r>
        <w:rPr>
          <w:sz w:val="18"/>
          <w:szCs w:val="18"/>
        </w:rPr>
        <w:t>İstor Kuyumculuk</w:t>
      </w:r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conducts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ongoing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due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diligence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identify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prevent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mitigate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potential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risks</w:t>
      </w:r>
      <w:proofErr w:type="spellEnd"/>
      <w:r w:rsidR="00713D1B" w:rsidRPr="005C2B70">
        <w:rPr>
          <w:sz w:val="18"/>
          <w:szCs w:val="18"/>
        </w:rPr>
        <w:t>: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Supply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Chain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Audits</w:t>
      </w:r>
      <w:proofErr w:type="spellEnd"/>
      <w:r w:rsidR="00713D1B" w:rsidRPr="005C2B70">
        <w:rPr>
          <w:sz w:val="18"/>
          <w:szCs w:val="18"/>
        </w:rPr>
        <w:t xml:space="preserve">: </w:t>
      </w:r>
      <w:proofErr w:type="spellStart"/>
      <w:r w:rsidR="00713D1B" w:rsidRPr="005C2B70">
        <w:rPr>
          <w:sz w:val="18"/>
          <w:szCs w:val="18"/>
        </w:rPr>
        <w:t>Regular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monitoring</w:t>
      </w:r>
      <w:proofErr w:type="spellEnd"/>
      <w:r w:rsidR="00713D1B" w:rsidRPr="005C2B70">
        <w:rPr>
          <w:sz w:val="18"/>
          <w:szCs w:val="18"/>
        </w:rPr>
        <w:t xml:space="preserve"> of </w:t>
      </w:r>
      <w:proofErr w:type="spellStart"/>
      <w:r w:rsidR="00713D1B" w:rsidRPr="005C2B70">
        <w:rPr>
          <w:sz w:val="18"/>
          <w:szCs w:val="18"/>
        </w:rPr>
        <w:t>suppliers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ensure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compliance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with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standards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Impact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Assessments</w:t>
      </w:r>
      <w:proofErr w:type="spellEnd"/>
      <w:r w:rsidR="00713D1B" w:rsidRPr="005C2B70">
        <w:rPr>
          <w:sz w:val="18"/>
          <w:szCs w:val="18"/>
        </w:rPr>
        <w:t xml:space="preserve">: </w:t>
      </w:r>
      <w:proofErr w:type="spellStart"/>
      <w:r w:rsidR="00713D1B" w:rsidRPr="005C2B70">
        <w:rPr>
          <w:sz w:val="18"/>
          <w:szCs w:val="18"/>
        </w:rPr>
        <w:t>Evaluating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potential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impact</w:t>
      </w:r>
      <w:proofErr w:type="spellEnd"/>
      <w:r w:rsidR="00713D1B" w:rsidRPr="005C2B70">
        <w:rPr>
          <w:sz w:val="18"/>
          <w:szCs w:val="18"/>
        </w:rPr>
        <w:t xml:space="preserve"> of </w:t>
      </w:r>
      <w:proofErr w:type="spellStart"/>
      <w:r w:rsidR="00713D1B" w:rsidRPr="005C2B70">
        <w:rPr>
          <w:sz w:val="18"/>
          <w:szCs w:val="18"/>
        </w:rPr>
        <w:t>operations</w:t>
      </w:r>
      <w:proofErr w:type="spellEnd"/>
      <w:r w:rsidR="00713D1B" w:rsidRPr="005C2B70">
        <w:rPr>
          <w:sz w:val="18"/>
          <w:szCs w:val="18"/>
        </w:rPr>
        <w:t xml:space="preserve"> on </w:t>
      </w:r>
      <w:proofErr w:type="spellStart"/>
      <w:r w:rsidR="00713D1B" w:rsidRPr="005C2B70">
        <w:rPr>
          <w:sz w:val="18"/>
          <w:szCs w:val="18"/>
        </w:rPr>
        <w:t>local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communities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workers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Grievance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Mechanisms</w:t>
      </w:r>
      <w:proofErr w:type="spellEnd"/>
      <w:r w:rsidR="00713D1B" w:rsidRPr="005C2B70">
        <w:rPr>
          <w:sz w:val="18"/>
          <w:szCs w:val="18"/>
        </w:rPr>
        <w:t xml:space="preserve">: </w:t>
      </w:r>
      <w:proofErr w:type="spellStart"/>
      <w:r w:rsidR="00713D1B" w:rsidRPr="005C2B70">
        <w:rPr>
          <w:sz w:val="18"/>
          <w:szCs w:val="18"/>
        </w:rPr>
        <w:t>Establishing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accessible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confidential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channels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for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reporting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violations</w:t>
      </w:r>
      <w:proofErr w:type="spellEnd"/>
      <w:r w:rsidR="00713D1B" w:rsidRPr="005C2B70">
        <w:rPr>
          <w:sz w:val="18"/>
          <w:szCs w:val="18"/>
        </w:rPr>
        <w:t>.</w:t>
      </w:r>
    </w:p>
    <w:p w14:paraId="06955484" w14:textId="77777777" w:rsidR="00713D1B" w:rsidRPr="005C2B70" w:rsidRDefault="00713D1B" w:rsidP="00713D1B">
      <w:pPr>
        <w:pStyle w:val="Balk3"/>
        <w:rPr>
          <w:sz w:val="18"/>
          <w:szCs w:val="18"/>
        </w:rPr>
      </w:pPr>
      <w:r w:rsidRPr="005C2B70">
        <w:rPr>
          <w:sz w:val="18"/>
          <w:szCs w:val="18"/>
        </w:rPr>
        <w:t>3. Equal Opportunity and Inclusion</w:t>
      </w:r>
    </w:p>
    <w:p w14:paraId="29D7FADC" w14:textId="010E04D5" w:rsidR="00713D1B" w:rsidRPr="005C2B70" w:rsidRDefault="00B4085E" w:rsidP="00713D1B">
      <w:pPr>
        <w:rPr>
          <w:sz w:val="18"/>
          <w:szCs w:val="18"/>
        </w:rPr>
      </w:pPr>
      <w:r>
        <w:rPr>
          <w:sz w:val="18"/>
          <w:szCs w:val="18"/>
        </w:rPr>
        <w:t>İstor Kuyumculuk</w:t>
      </w:r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fosters</w:t>
      </w:r>
      <w:proofErr w:type="spellEnd"/>
      <w:r w:rsidR="00713D1B" w:rsidRPr="005C2B70">
        <w:rPr>
          <w:sz w:val="18"/>
          <w:szCs w:val="18"/>
        </w:rPr>
        <w:t xml:space="preserve"> a </w:t>
      </w:r>
      <w:proofErr w:type="spellStart"/>
      <w:r w:rsidR="00713D1B" w:rsidRPr="005C2B70">
        <w:rPr>
          <w:sz w:val="18"/>
          <w:szCs w:val="18"/>
        </w:rPr>
        <w:t>workplace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culture</w:t>
      </w:r>
      <w:proofErr w:type="spellEnd"/>
      <w:r w:rsidR="00713D1B" w:rsidRPr="005C2B70">
        <w:rPr>
          <w:sz w:val="18"/>
          <w:szCs w:val="18"/>
        </w:rPr>
        <w:t xml:space="preserve"> of </w:t>
      </w:r>
      <w:proofErr w:type="spellStart"/>
      <w:r w:rsidR="00713D1B" w:rsidRPr="005C2B70">
        <w:rPr>
          <w:sz w:val="18"/>
          <w:szCs w:val="18"/>
        </w:rPr>
        <w:t>diversity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equity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inclusion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by</w:t>
      </w:r>
      <w:proofErr w:type="spellEnd"/>
      <w:r w:rsidR="00713D1B" w:rsidRPr="005C2B70">
        <w:rPr>
          <w:sz w:val="18"/>
          <w:szCs w:val="18"/>
        </w:rPr>
        <w:t>: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Providing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equal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opportunities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for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hiring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promotion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development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Ensuring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gender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equality</w:t>
      </w:r>
      <w:proofErr w:type="spellEnd"/>
      <w:r w:rsidR="00713D1B" w:rsidRPr="005C2B70">
        <w:rPr>
          <w:sz w:val="18"/>
          <w:szCs w:val="18"/>
        </w:rPr>
        <w:t xml:space="preserve"> in </w:t>
      </w:r>
      <w:proofErr w:type="spellStart"/>
      <w:r w:rsidR="00713D1B" w:rsidRPr="005C2B70">
        <w:rPr>
          <w:sz w:val="18"/>
          <w:szCs w:val="18"/>
        </w:rPr>
        <w:t>leadership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decision-making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roles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Supporting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individuals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with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disabilities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through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accommodations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accessible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infrastructure</w:t>
      </w:r>
      <w:proofErr w:type="spellEnd"/>
      <w:r w:rsidR="00713D1B" w:rsidRPr="005C2B70">
        <w:rPr>
          <w:sz w:val="18"/>
          <w:szCs w:val="18"/>
        </w:rPr>
        <w:t>.</w:t>
      </w:r>
    </w:p>
    <w:p w14:paraId="5DBF9885" w14:textId="77777777" w:rsidR="00713D1B" w:rsidRPr="005C2B70" w:rsidRDefault="00713D1B" w:rsidP="00713D1B">
      <w:pPr>
        <w:pStyle w:val="Balk3"/>
        <w:rPr>
          <w:sz w:val="18"/>
          <w:szCs w:val="18"/>
        </w:rPr>
      </w:pPr>
      <w:r w:rsidRPr="005C2B70">
        <w:rPr>
          <w:sz w:val="18"/>
          <w:szCs w:val="18"/>
        </w:rPr>
        <w:t>4. Health and Safety</w:t>
      </w:r>
    </w:p>
    <w:p w14:paraId="1A4B14EA" w14:textId="447B59D5" w:rsidR="00713D1B" w:rsidRPr="005C2B70" w:rsidRDefault="00713D1B" w:rsidP="00713D1B">
      <w:pPr>
        <w:rPr>
          <w:sz w:val="18"/>
          <w:szCs w:val="18"/>
        </w:rPr>
      </w:pPr>
      <w:proofErr w:type="spellStart"/>
      <w:r w:rsidRPr="005C2B70">
        <w:rPr>
          <w:sz w:val="18"/>
          <w:szCs w:val="18"/>
        </w:rPr>
        <w:t>The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safety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well-being</w:t>
      </w:r>
      <w:proofErr w:type="spellEnd"/>
      <w:r w:rsidRPr="005C2B70">
        <w:rPr>
          <w:sz w:val="18"/>
          <w:szCs w:val="18"/>
        </w:rPr>
        <w:t xml:space="preserve"> of </w:t>
      </w:r>
      <w:proofErr w:type="spellStart"/>
      <w:r w:rsidRPr="005C2B70">
        <w:rPr>
          <w:sz w:val="18"/>
          <w:szCs w:val="18"/>
        </w:rPr>
        <w:t>all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employees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are</w:t>
      </w:r>
      <w:proofErr w:type="spellEnd"/>
      <w:r w:rsidRPr="005C2B70">
        <w:rPr>
          <w:sz w:val="18"/>
          <w:szCs w:val="18"/>
        </w:rPr>
        <w:t xml:space="preserve"> top </w:t>
      </w:r>
      <w:proofErr w:type="spellStart"/>
      <w:r w:rsidRPr="005C2B70">
        <w:rPr>
          <w:sz w:val="18"/>
          <w:szCs w:val="18"/>
        </w:rPr>
        <w:t>priorities</w:t>
      </w:r>
      <w:proofErr w:type="spellEnd"/>
      <w:r>
        <w:rPr>
          <w:sz w:val="18"/>
          <w:szCs w:val="18"/>
        </w:rPr>
        <w:t>.</w:t>
      </w:r>
      <w:r w:rsidRPr="005C2B70">
        <w:rPr>
          <w:sz w:val="18"/>
          <w:szCs w:val="18"/>
        </w:rPr>
        <w:t xml:space="preserve"> </w:t>
      </w:r>
      <w:r w:rsidR="00B4085E">
        <w:rPr>
          <w:sz w:val="18"/>
          <w:szCs w:val="18"/>
        </w:rPr>
        <w:t>İstor Kuyumculuk</w:t>
      </w:r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implements</w:t>
      </w:r>
      <w:proofErr w:type="spellEnd"/>
      <w:r w:rsidRPr="005C2B70">
        <w:rPr>
          <w:sz w:val="18"/>
          <w:szCs w:val="18"/>
        </w:rPr>
        <w:t>:</w:t>
      </w:r>
      <w:r w:rsidRPr="005C2B70">
        <w:rPr>
          <w:sz w:val="18"/>
          <w:szCs w:val="18"/>
        </w:rPr>
        <w:br/>
        <w:t xml:space="preserve">- </w:t>
      </w:r>
      <w:proofErr w:type="spellStart"/>
      <w:r w:rsidRPr="005C2B70">
        <w:rPr>
          <w:sz w:val="18"/>
          <w:szCs w:val="18"/>
        </w:rPr>
        <w:t>Comprehensive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health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safety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policies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regular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training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sessions</w:t>
      </w:r>
      <w:proofErr w:type="spellEnd"/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  <w:t xml:space="preserve">- </w:t>
      </w:r>
      <w:proofErr w:type="spellStart"/>
      <w:r w:rsidRPr="005C2B70">
        <w:rPr>
          <w:sz w:val="18"/>
          <w:szCs w:val="18"/>
        </w:rPr>
        <w:t>Strict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adherence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national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international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occupational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safety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standards</w:t>
      </w:r>
      <w:proofErr w:type="spellEnd"/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  <w:t xml:space="preserve">- </w:t>
      </w:r>
      <w:proofErr w:type="spellStart"/>
      <w:r w:rsidRPr="005C2B70">
        <w:rPr>
          <w:sz w:val="18"/>
          <w:szCs w:val="18"/>
        </w:rPr>
        <w:t>Proactive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measures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identify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address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workplace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hazards</w:t>
      </w:r>
      <w:proofErr w:type="spellEnd"/>
      <w:r w:rsidRPr="005C2B70">
        <w:rPr>
          <w:sz w:val="18"/>
          <w:szCs w:val="18"/>
        </w:rPr>
        <w:t>.</w:t>
      </w:r>
    </w:p>
    <w:p w14:paraId="4D6E0C61" w14:textId="77777777" w:rsidR="00713D1B" w:rsidRPr="005C2B70" w:rsidRDefault="00713D1B" w:rsidP="00713D1B">
      <w:pPr>
        <w:pStyle w:val="Balk3"/>
        <w:rPr>
          <w:sz w:val="18"/>
          <w:szCs w:val="18"/>
        </w:rPr>
      </w:pPr>
      <w:r w:rsidRPr="005C2B70">
        <w:rPr>
          <w:sz w:val="18"/>
          <w:szCs w:val="18"/>
        </w:rPr>
        <w:t>5. Engagement with Stakeholders</w:t>
      </w:r>
    </w:p>
    <w:p w14:paraId="11DDC7FF" w14:textId="5D25EC7A" w:rsidR="00713D1B" w:rsidRPr="005C2B70" w:rsidRDefault="00B4085E" w:rsidP="00713D1B">
      <w:pPr>
        <w:rPr>
          <w:sz w:val="18"/>
          <w:szCs w:val="18"/>
        </w:rPr>
      </w:pPr>
      <w:r>
        <w:rPr>
          <w:sz w:val="18"/>
          <w:szCs w:val="18"/>
        </w:rPr>
        <w:t>İstor Kuyumculuk</w:t>
      </w:r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actively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engages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stakeholders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promote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throughout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operations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supply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chain</w:t>
      </w:r>
      <w:proofErr w:type="spellEnd"/>
      <w:r w:rsidR="00713D1B" w:rsidRPr="005C2B70">
        <w:rPr>
          <w:sz w:val="18"/>
          <w:szCs w:val="18"/>
        </w:rPr>
        <w:t>: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Collaborating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with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suppliers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contractors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partners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uphold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shared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values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Communicating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expectations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through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contracts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policies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regular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dialogues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  <w:t xml:space="preserve">- </w:t>
      </w:r>
      <w:proofErr w:type="spellStart"/>
      <w:r w:rsidR="00713D1B" w:rsidRPr="005C2B70">
        <w:rPr>
          <w:sz w:val="18"/>
          <w:szCs w:val="18"/>
        </w:rPr>
        <w:t>Participating</w:t>
      </w:r>
      <w:proofErr w:type="spellEnd"/>
      <w:r w:rsidR="00713D1B" w:rsidRPr="005C2B70">
        <w:rPr>
          <w:sz w:val="18"/>
          <w:szCs w:val="18"/>
        </w:rPr>
        <w:t xml:space="preserve"> in </w:t>
      </w:r>
      <w:proofErr w:type="spellStart"/>
      <w:r w:rsidR="00713D1B" w:rsidRPr="005C2B70">
        <w:rPr>
          <w:sz w:val="18"/>
          <w:szCs w:val="18"/>
        </w:rPr>
        <w:t>industry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initiatives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multi-stakeholder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forums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advance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practices</w:t>
      </w:r>
      <w:proofErr w:type="spellEnd"/>
      <w:r w:rsidR="00713D1B" w:rsidRPr="005C2B70">
        <w:rPr>
          <w:sz w:val="18"/>
          <w:szCs w:val="18"/>
        </w:rPr>
        <w:t>.</w:t>
      </w:r>
    </w:p>
    <w:p w14:paraId="044E448D" w14:textId="77777777" w:rsidR="00713D1B" w:rsidRPr="005C2B70" w:rsidRDefault="00713D1B" w:rsidP="00713D1B">
      <w:pPr>
        <w:pStyle w:val="Balk2"/>
        <w:rPr>
          <w:sz w:val="18"/>
          <w:szCs w:val="18"/>
        </w:rPr>
      </w:pPr>
      <w:r w:rsidRPr="005C2B70">
        <w:rPr>
          <w:sz w:val="18"/>
          <w:szCs w:val="18"/>
        </w:rPr>
        <w:lastRenderedPageBreak/>
        <w:t>Implementation and Accountability</w:t>
      </w:r>
    </w:p>
    <w:p w14:paraId="49A89091" w14:textId="77777777" w:rsidR="00713D1B" w:rsidRPr="005C2B70" w:rsidRDefault="00713D1B" w:rsidP="00713D1B">
      <w:pPr>
        <w:pStyle w:val="Balk3"/>
        <w:rPr>
          <w:sz w:val="18"/>
          <w:szCs w:val="18"/>
        </w:rPr>
      </w:pPr>
      <w:r w:rsidRPr="005C2B70">
        <w:rPr>
          <w:sz w:val="18"/>
          <w:szCs w:val="18"/>
        </w:rPr>
        <w:t>Policy Integration</w:t>
      </w:r>
    </w:p>
    <w:p w14:paraId="62BEDF1E" w14:textId="77777777" w:rsidR="00713D1B" w:rsidRPr="005C2B70" w:rsidRDefault="00713D1B" w:rsidP="00713D1B">
      <w:pPr>
        <w:rPr>
          <w:sz w:val="18"/>
          <w:szCs w:val="18"/>
        </w:rPr>
      </w:pPr>
      <w:r w:rsidRPr="005C2B70">
        <w:rPr>
          <w:sz w:val="18"/>
          <w:szCs w:val="18"/>
        </w:rPr>
        <w:t xml:space="preserve">Human </w:t>
      </w:r>
      <w:proofErr w:type="spellStart"/>
      <w:r w:rsidRPr="005C2B70">
        <w:rPr>
          <w:sz w:val="18"/>
          <w:szCs w:val="18"/>
        </w:rPr>
        <w:t>rights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principles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are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integrated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into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all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corporate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policies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including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health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safety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diversity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inclusion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supplier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code</w:t>
      </w:r>
      <w:proofErr w:type="spellEnd"/>
      <w:r w:rsidRPr="005C2B70">
        <w:rPr>
          <w:sz w:val="18"/>
          <w:szCs w:val="18"/>
        </w:rPr>
        <w:t xml:space="preserve"> of </w:t>
      </w:r>
      <w:proofErr w:type="spellStart"/>
      <w:r w:rsidRPr="005C2B70">
        <w:rPr>
          <w:sz w:val="18"/>
          <w:szCs w:val="18"/>
        </w:rPr>
        <w:t>conduct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environmental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sustainability</w:t>
      </w:r>
      <w:proofErr w:type="spellEnd"/>
      <w:r w:rsidRPr="005C2B70">
        <w:rPr>
          <w:sz w:val="18"/>
          <w:szCs w:val="18"/>
        </w:rPr>
        <w:t>.</w:t>
      </w:r>
    </w:p>
    <w:p w14:paraId="4F8276F0" w14:textId="77777777" w:rsidR="00713D1B" w:rsidRPr="005C2B70" w:rsidRDefault="00713D1B" w:rsidP="00713D1B">
      <w:pPr>
        <w:pStyle w:val="Balk3"/>
        <w:rPr>
          <w:sz w:val="18"/>
          <w:szCs w:val="18"/>
        </w:rPr>
      </w:pPr>
      <w:r w:rsidRPr="005C2B70">
        <w:rPr>
          <w:sz w:val="18"/>
          <w:szCs w:val="18"/>
        </w:rPr>
        <w:t>Training and Awareness</w:t>
      </w:r>
    </w:p>
    <w:p w14:paraId="5B19A463" w14:textId="77777777" w:rsidR="00713D1B" w:rsidRPr="005C2B70" w:rsidRDefault="00713D1B" w:rsidP="00713D1B">
      <w:pPr>
        <w:rPr>
          <w:sz w:val="18"/>
          <w:szCs w:val="18"/>
        </w:rPr>
      </w:pPr>
      <w:r>
        <w:rPr>
          <w:sz w:val="18"/>
          <w:szCs w:val="18"/>
        </w:rPr>
        <w:t>-</w:t>
      </w:r>
      <w:proofErr w:type="spellStart"/>
      <w:r w:rsidRPr="005C2B70">
        <w:rPr>
          <w:sz w:val="18"/>
          <w:szCs w:val="18"/>
        </w:rPr>
        <w:t>Regular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training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programs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for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employees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suppliers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raise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awareness</w:t>
      </w:r>
      <w:proofErr w:type="spellEnd"/>
      <w:r w:rsidRPr="005C2B70">
        <w:rPr>
          <w:sz w:val="18"/>
          <w:szCs w:val="18"/>
        </w:rPr>
        <w:t xml:space="preserve"> of </w:t>
      </w:r>
      <w:proofErr w:type="spellStart"/>
      <w:r w:rsidRPr="005C2B70">
        <w:rPr>
          <w:sz w:val="18"/>
          <w:szCs w:val="18"/>
        </w:rPr>
        <w:t>human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rights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issues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responsibilities</w:t>
      </w:r>
      <w:proofErr w:type="spellEnd"/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</w:r>
      <w:r>
        <w:rPr>
          <w:sz w:val="18"/>
          <w:szCs w:val="18"/>
        </w:rPr>
        <w:t>-</w:t>
      </w:r>
      <w:r w:rsidRPr="005C2B70">
        <w:rPr>
          <w:sz w:val="18"/>
          <w:szCs w:val="18"/>
        </w:rPr>
        <w:t xml:space="preserve">Distribution of </w:t>
      </w:r>
      <w:proofErr w:type="spellStart"/>
      <w:r w:rsidRPr="005C2B70">
        <w:rPr>
          <w:sz w:val="18"/>
          <w:szCs w:val="18"/>
        </w:rPr>
        <w:t>educational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materials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toolkits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reinforce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the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company’s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commitment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human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rights</w:t>
      </w:r>
      <w:proofErr w:type="spellEnd"/>
      <w:r w:rsidRPr="005C2B70">
        <w:rPr>
          <w:sz w:val="18"/>
          <w:szCs w:val="18"/>
        </w:rPr>
        <w:t>.</w:t>
      </w:r>
    </w:p>
    <w:p w14:paraId="01C44395" w14:textId="77777777" w:rsidR="00713D1B" w:rsidRPr="005C2B70" w:rsidRDefault="00713D1B" w:rsidP="00713D1B">
      <w:pPr>
        <w:pStyle w:val="Balk3"/>
        <w:rPr>
          <w:sz w:val="18"/>
          <w:szCs w:val="18"/>
        </w:rPr>
      </w:pPr>
      <w:r w:rsidRPr="005C2B70">
        <w:rPr>
          <w:sz w:val="18"/>
          <w:szCs w:val="18"/>
        </w:rPr>
        <w:t>Monitoring and Reporting</w:t>
      </w:r>
    </w:p>
    <w:p w14:paraId="616167E5" w14:textId="77777777" w:rsidR="00713D1B" w:rsidRPr="005C2B70" w:rsidRDefault="00713D1B" w:rsidP="00713D1B">
      <w:pPr>
        <w:rPr>
          <w:sz w:val="18"/>
          <w:szCs w:val="18"/>
        </w:rPr>
      </w:pPr>
      <w:r>
        <w:rPr>
          <w:sz w:val="18"/>
          <w:szCs w:val="18"/>
        </w:rPr>
        <w:t>-</w:t>
      </w:r>
      <w:proofErr w:type="spellStart"/>
      <w:r w:rsidRPr="005C2B70">
        <w:rPr>
          <w:sz w:val="18"/>
          <w:szCs w:val="18"/>
        </w:rPr>
        <w:t>Annual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reviews</w:t>
      </w:r>
      <w:proofErr w:type="spellEnd"/>
      <w:r w:rsidRPr="005C2B70">
        <w:rPr>
          <w:sz w:val="18"/>
          <w:szCs w:val="18"/>
        </w:rPr>
        <w:t xml:space="preserve"> of </w:t>
      </w:r>
      <w:proofErr w:type="spellStart"/>
      <w:r w:rsidRPr="005C2B70">
        <w:rPr>
          <w:sz w:val="18"/>
          <w:szCs w:val="18"/>
        </w:rPr>
        <w:t>human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rights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performance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with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key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performance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indicators</w:t>
      </w:r>
      <w:proofErr w:type="spellEnd"/>
      <w:r w:rsidRPr="005C2B70">
        <w:rPr>
          <w:sz w:val="18"/>
          <w:szCs w:val="18"/>
        </w:rPr>
        <w:t xml:space="preserve"> (</w:t>
      </w:r>
      <w:proofErr w:type="spellStart"/>
      <w:r w:rsidRPr="005C2B70">
        <w:rPr>
          <w:sz w:val="18"/>
          <w:szCs w:val="18"/>
        </w:rPr>
        <w:t>KPIs</w:t>
      </w:r>
      <w:proofErr w:type="spellEnd"/>
      <w:r w:rsidRPr="005C2B70">
        <w:rPr>
          <w:sz w:val="18"/>
          <w:szCs w:val="18"/>
        </w:rPr>
        <w:t>).</w:t>
      </w:r>
      <w:r w:rsidRPr="005C2B70">
        <w:rPr>
          <w:sz w:val="18"/>
          <w:szCs w:val="18"/>
        </w:rPr>
        <w:br/>
      </w:r>
      <w:r>
        <w:rPr>
          <w:sz w:val="18"/>
          <w:szCs w:val="18"/>
        </w:rPr>
        <w:t>-</w:t>
      </w:r>
      <w:proofErr w:type="spellStart"/>
      <w:r w:rsidRPr="005C2B70">
        <w:rPr>
          <w:sz w:val="18"/>
          <w:szCs w:val="18"/>
        </w:rPr>
        <w:t>Transparent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reporting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through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sustainability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annual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reports</w:t>
      </w:r>
      <w:proofErr w:type="spellEnd"/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</w:r>
      <w:r>
        <w:rPr>
          <w:sz w:val="18"/>
          <w:szCs w:val="18"/>
        </w:rPr>
        <w:t>-</w:t>
      </w:r>
      <w:proofErr w:type="spellStart"/>
      <w:r w:rsidRPr="005C2B70">
        <w:rPr>
          <w:sz w:val="18"/>
          <w:szCs w:val="18"/>
        </w:rPr>
        <w:t>External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audits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ensure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compliance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with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international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standards</w:t>
      </w:r>
      <w:proofErr w:type="spellEnd"/>
      <w:r w:rsidRPr="005C2B70">
        <w:rPr>
          <w:sz w:val="18"/>
          <w:szCs w:val="18"/>
        </w:rPr>
        <w:t>.</w:t>
      </w:r>
    </w:p>
    <w:p w14:paraId="70DBA1F2" w14:textId="77777777" w:rsidR="00713D1B" w:rsidRPr="005C2B70" w:rsidRDefault="00713D1B" w:rsidP="00713D1B">
      <w:pPr>
        <w:pStyle w:val="Balk2"/>
        <w:rPr>
          <w:sz w:val="18"/>
          <w:szCs w:val="18"/>
        </w:rPr>
      </w:pPr>
      <w:r w:rsidRPr="005C2B70">
        <w:rPr>
          <w:sz w:val="18"/>
          <w:szCs w:val="18"/>
        </w:rPr>
        <w:t>Grievance Mechanism</w:t>
      </w:r>
    </w:p>
    <w:p w14:paraId="4A073FD8" w14:textId="77777777" w:rsidR="00B4085E" w:rsidRDefault="00B4085E" w:rsidP="00713D1B">
      <w:pPr>
        <w:rPr>
          <w:sz w:val="18"/>
          <w:szCs w:val="18"/>
        </w:rPr>
      </w:pPr>
      <w:r>
        <w:rPr>
          <w:sz w:val="18"/>
          <w:szCs w:val="18"/>
        </w:rPr>
        <w:t>İstor Kuyumculuk</w:t>
      </w:r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provides</w:t>
      </w:r>
      <w:proofErr w:type="spellEnd"/>
      <w:r w:rsidR="00713D1B" w:rsidRPr="005C2B70">
        <w:rPr>
          <w:sz w:val="18"/>
          <w:szCs w:val="18"/>
        </w:rPr>
        <w:t xml:space="preserve"> a </w:t>
      </w:r>
      <w:proofErr w:type="spellStart"/>
      <w:r w:rsidR="00713D1B" w:rsidRPr="005C2B70">
        <w:rPr>
          <w:sz w:val="18"/>
          <w:szCs w:val="18"/>
        </w:rPr>
        <w:t>safe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accessible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confidential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mechanism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for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individuals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report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concerns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including</w:t>
      </w:r>
      <w:proofErr w:type="spellEnd"/>
      <w:r w:rsidR="00713D1B" w:rsidRPr="005C2B70">
        <w:rPr>
          <w:sz w:val="18"/>
          <w:szCs w:val="18"/>
        </w:rPr>
        <w:t xml:space="preserve">: </w:t>
      </w:r>
    </w:p>
    <w:p w14:paraId="29F583CA" w14:textId="77777777" w:rsidR="00B4085E" w:rsidRDefault="00B4085E" w:rsidP="00713D1B">
      <w:pPr>
        <w:rPr>
          <w:sz w:val="18"/>
          <w:szCs w:val="18"/>
        </w:rPr>
      </w:pPr>
    </w:p>
    <w:p w14:paraId="34E0A505" w14:textId="445BF345" w:rsidR="00713D1B" w:rsidRPr="00CE3EFF" w:rsidRDefault="00713D1B" w:rsidP="00713D1B">
      <w:pPr>
        <w:rPr>
          <w:b/>
          <w:bCs/>
          <w:sz w:val="18"/>
          <w:szCs w:val="18"/>
        </w:rPr>
      </w:pPr>
      <w:r w:rsidRPr="00CE3EFF">
        <w:rPr>
          <w:b/>
          <w:bCs/>
          <w:sz w:val="18"/>
          <w:szCs w:val="18"/>
        </w:rPr>
        <w:t>www.</w:t>
      </w:r>
      <w:r w:rsidR="00B4085E" w:rsidRPr="00B4085E">
        <w:rPr>
          <w:b/>
          <w:bCs/>
          <w:sz w:val="18"/>
          <w:szCs w:val="18"/>
        </w:rPr>
        <w:t>istor.com.tr</w:t>
      </w:r>
      <w:r w:rsidRPr="00CE3EFF">
        <w:rPr>
          <w:b/>
          <w:bCs/>
          <w:sz w:val="18"/>
          <w:szCs w:val="18"/>
        </w:rPr>
        <w:t xml:space="preserve">/hotline </w:t>
      </w:r>
    </w:p>
    <w:p w14:paraId="29277E12" w14:textId="3EA5A844" w:rsidR="00713D1B" w:rsidRPr="00CE3EFF" w:rsidRDefault="00713D1B" w:rsidP="00713D1B">
      <w:pPr>
        <w:rPr>
          <w:b/>
          <w:bCs/>
          <w:sz w:val="18"/>
          <w:szCs w:val="18"/>
        </w:rPr>
      </w:pPr>
      <w:r w:rsidRPr="00CE3EFF">
        <w:rPr>
          <w:b/>
          <w:bCs/>
          <w:sz w:val="18"/>
          <w:szCs w:val="18"/>
        </w:rPr>
        <w:t>compliance@</w:t>
      </w:r>
      <w:r w:rsidR="00A31102" w:rsidRPr="00A31102">
        <w:rPr>
          <w:b/>
          <w:bCs/>
          <w:sz w:val="18"/>
          <w:szCs w:val="18"/>
        </w:rPr>
        <w:t>istor.com.tr</w:t>
      </w:r>
    </w:p>
    <w:p w14:paraId="6B1C366D" w14:textId="77777777" w:rsidR="00713D1B" w:rsidRPr="005C2B70" w:rsidRDefault="00713D1B" w:rsidP="00713D1B">
      <w:pPr>
        <w:ind w:left="708"/>
        <w:rPr>
          <w:sz w:val="18"/>
          <w:szCs w:val="18"/>
        </w:rPr>
      </w:pPr>
      <w:r w:rsidRPr="005C2B70">
        <w:rPr>
          <w:sz w:val="18"/>
          <w:szCs w:val="18"/>
        </w:rPr>
        <w:br/>
        <w:t xml:space="preserve">1. Anonymous </w:t>
      </w:r>
      <w:proofErr w:type="spellStart"/>
      <w:r w:rsidRPr="005C2B70">
        <w:rPr>
          <w:sz w:val="18"/>
          <w:szCs w:val="18"/>
        </w:rPr>
        <w:t>Reporting</w:t>
      </w:r>
      <w:proofErr w:type="spellEnd"/>
      <w:r w:rsidRPr="005C2B70">
        <w:rPr>
          <w:sz w:val="18"/>
          <w:szCs w:val="18"/>
        </w:rPr>
        <w:t xml:space="preserve">: Through an online portal </w:t>
      </w:r>
      <w:proofErr w:type="spellStart"/>
      <w:r w:rsidRPr="005C2B70">
        <w:rPr>
          <w:sz w:val="18"/>
          <w:szCs w:val="18"/>
        </w:rPr>
        <w:t>or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suggestion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box</w:t>
      </w:r>
      <w:proofErr w:type="spellEnd"/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  <w:t xml:space="preserve">2. </w:t>
      </w:r>
      <w:proofErr w:type="spellStart"/>
      <w:r w:rsidRPr="005C2B70">
        <w:rPr>
          <w:sz w:val="18"/>
          <w:szCs w:val="18"/>
        </w:rPr>
        <w:t>Investigation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Process</w:t>
      </w:r>
      <w:proofErr w:type="spellEnd"/>
      <w:r w:rsidRPr="005C2B70">
        <w:rPr>
          <w:sz w:val="18"/>
          <w:szCs w:val="18"/>
        </w:rPr>
        <w:t xml:space="preserve">: </w:t>
      </w:r>
      <w:proofErr w:type="spellStart"/>
      <w:r w:rsidRPr="005C2B70">
        <w:rPr>
          <w:sz w:val="18"/>
          <w:szCs w:val="18"/>
        </w:rPr>
        <w:t>Prompt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impartial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investigation</w:t>
      </w:r>
      <w:proofErr w:type="spellEnd"/>
      <w:r w:rsidRPr="005C2B70">
        <w:rPr>
          <w:sz w:val="18"/>
          <w:szCs w:val="18"/>
        </w:rPr>
        <w:t xml:space="preserve"> of </w:t>
      </w:r>
      <w:proofErr w:type="spellStart"/>
      <w:r w:rsidRPr="005C2B70">
        <w:rPr>
          <w:sz w:val="18"/>
          <w:szCs w:val="18"/>
        </w:rPr>
        <w:t>all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reported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issues</w:t>
      </w:r>
      <w:proofErr w:type="spellEnd"/>
      <w:r w:rsidRPr="005C2B70">
        <w:rPr>
          <w:sz w:val="18"/>
          <w:szCs w:val="18"/>
        </w:rPr>
        <w:t>.</w:t>
      </w:r>
      <w:r w:rsidRPr="005C2B70">
        <w:rPr>
          <w:sz w:val="18"/>
          <w:szCs w:val="18"/>
        </w:rPr>
        <w:br/>
        <w:t xml:space="preserve">3. </w:t>
      </w:r>
      <w:proofErr w:type="spellStart"/>
      <w:r w:rsidRPr="005C2B70">
        <w:rPr>
          <w:sz w:val="18"/>
          <w:szCs w:val="18"/>
        </w:rPr>
        <w:t>Remediation</w:t>
      </w:r>
      <w:proofErr w:type="spellEnd"/>
      <w:r w:rsidRPr="005C2B70">
        <w:rPr>
          <w:sz w:val="18"/>
          <w:szCs w:val="18"/>
        </w:rPr>
        <w:t xml:space="preserve">: </w:t>
      </w:r>
      <w:proofErr w:type="spellStart"/>
      <w:r w:rsidRPr="005C2B70">
        <w:rPr>
          <w:sz w:val="18"/>
          <w:szCs w:val="18"/>
        </w:rPr>
        <w:t>Timely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effective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resolution</w:t>
      </w:r>
      <w:proofErr w:type="spellEnd"/>
      <w:r w:rsidRPr="005C2B70">
        <w:rPr>
          <w:sz w:val="18"/>
          <w:szCs w:val="18"/>
        </w:rPr>
        <w:t xml:space="preserve"> of </w:t>
      </w:r>
      <w:proofErr w:type="spellStart"/>
      <w:r w:rsidRPr="005C2B70">
        <w:rPr>
          <w:sz w:val="18"/>
          <w:szCs w:val="18"/>
        </w:rPr>
        <w:t>valid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complaints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including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corrective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actions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support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for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affected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individuals</w:t>
      </w:r>
      <w:proofErr w:type="spellEnd"/>
      <w:r w:rsidRPr="005C2B70">
        <w:rPr>
          <w:sz w:val="18"/>
          <w:szCs w:val="18"/>
        </w:rPr>
        <w:t>.</w:t>
      </w:r>
    </w:p>
    <w:p w14:paraId="3460F526" w14:textId="77777777" w:rsidR="00713D1B" w:rsidRPr="005C2B70" w:rsidRDefault="00713D1B" w:rsidP="00713D1B">
      <w:pPr>
        <w:pStyle w:val="Balk2"/>
        <w:rPr>
          <w:sz w:val="18"/>
          <w:szCs w:val="18"/>
        </w:rPr>
      </w:pPr>
      <w:r w:rsidRPr="005C2B70">
        <w:rPr>
          <w:sz w:val="18"/>
          <w:szCs w:val="18"/>
        </w:rPr>
        <w:t>Governance</w:t>
      </w:r>
    </w:p>
    <w:p w14:paraId="06A98EE5" w14:textId="77777777" w:rsidR="00713D1B" w:rsidRPr="005C2B70" w:rsidRDefault="00713D1B" w:rsidP="00713D1B">
      <w:pPr>
        <w:rPr>
          <w:sz w:val="18"/>
          <w:szCs w:val="18"/>
        </w:rPr>
      </w:pPr>
      <w:proofErr w:type="spellStart"/>
      <w:r w:rsidRPr="005C2B70">
        <w:rPr>
          <w:sz w:val="18"/>
          <w:szCs w:val="18"/>
        </w:rPr>
        <w:t>The</w:t>
      </w:r>
      <w:proofErr w:type="spellEnd"/>
      <w:r w:rsidRPr="005C2B70">
        <w:rPr>
          <w:sz w:val="18"/>
          <w:szCs w:val="18"/>
        </w:rPr>
        <w:t xml:space="preserve"> Human </w:t>
      </w:r>
      <w:proofErr w:type="spellStart"/>
      <w:r w:rsidRPr="005C2B70">
        <w:rPr>
          <w:sz w:val="18"/>
          <w:szCs w:val="18"/>
        </w:rPr>
        <w:t>Rights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Committee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comprising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senior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management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external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advisors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oversees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the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implementation</w:t>
      </w:r>
      <w:proofErr w:type="spellEnd"/>
      <w:r w:rsidRPr="005C2B70">
        <w:rPr>
          <w:sz w:val="18"/>
          <w:szCs w:val="18"/>
        </w:rPr>
        <w:t xml:space="preserve"> of </w:t>
      </w:r>
      <w:proofErr w:type="spellStart"/>
      <w:r w:rsidRPr="005C2B70">
        <w:rPr>
          <w:sz w:val="18"/>
          <w:szCs w:val="18"/>
        </w:rPr>
        <w:t>this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policy</w:t>
      </w:r>
      <w:proofErr w:type="spellEnd"/>
      <w:r w:rsidRPr="005C2B70">
        <w:rPr>
          <w:sz w:val="18"/>
          <w:szCs w:val="18"/>
        </w:rPr>
        <w:t xml:space="preserve">. </w:t>
      </w:r>
      <w:proofErr w:type="spellStart"/>
      <w:r w:rsidRPr="005C2B70">
        <w:rPr>
          <w:sz w:val="18"/>
          <w:szCs w:val="18"/>
        </w:rPr>
        <w:t>The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committee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meets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quarterly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to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review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progress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address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challenges</w:t>
      </w:r>
      <w:proofErr w:type="spellEnd"/>
      <w:r w:rsidRPr="005C2B70">
        <w:rPr>
          <w:sz w:val="18"/>
          <w:szCs w:val="18"/>
        </w:rPr>
        <w:t xml:space="preserve">, </w:t>
      </w:r>
      <w:proofErr w:type="spellStart"/>
      <w:r w:rsidRPr="005C2B70">
        <w:rPr>
          <w:sz w:val="18"/>
          <w:szCs w:val="18"/>
        </w:rPr>
        <w:t>and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ensure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alignment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with</w:t>
      </w:r>
      <w:proofErr w:type="spellEnd"/>
      <w:r w:rsidRPr="005C2B70">
        <w:rPr>
          <w:sz w:val="18"/>
          <w:szCs w:val="18"/>
        </w:rPr>
        <w:t xml:space="preserve"> global </w:t>
      </w:r>
      <w:proofErr w:type="spellStart"/>
      <w:r w:rsidRPr="005C2B70">
        <w:rPr>
          <w:sz w:val="18"/>
          <w:szCs w:val="18"/>
        </w:rPr>
        <w:t>best</w:t>
      </w:r>
      <w:proofErr w:type="spellEnd"/>
      <w:r w:rsidRPr="005C2B70">
        <w:rPr>
          <w:sz w:val="18"/>
          <w:szCs w:val="18"/>
        </w:rPr>
        <w:t xml:space="preserve"> </w:t>
      </w:r>
      <w:proofErr w:type="spellStart"/>
      <w:r w:rsidRPr="005C2B70">
        <w:rPr>
          <w:sz w:val="18"/>
          <w:szCs w:val="18"/>
        </w:rPr>
        <w:t>practices</w:t>
      </w:r>
      <w:proofErr w:type="spellEnd"/>
      <w:r w:rsidRPr="005C2B70">
        <w:rPr>
          <w:sz w:val="18"/>
          <w:szCs w:val="18"/>
        </w:rPr>
        <w:t>.</w:t>
      </w:r>
    </w:p>
    <w:p w14:paraId="31DBA3BC" w14:textId="77777777" w:rsidR="00713D1B" w:rsidRPr="005C2B70" w:rsidRDefault="00713D1B" w:rsidP="00713D1B">
      <w:pPr>
        <w:pStyle w:val="Balk2"/>
        <w:rPr>
          <w:sz w:val="18"/>
          <w:szCs w:val="18"/>
        </w:rPr>
      </w:pPr>
      <w:r w:rsidRPr="005C2B70">
        <w:rPr>
          <w:sz w:val="18"/>
          <w:szCs w:val="18"/>
        </w:rPr>
        <w:t>Public Commitment</w:t>
      </w:r>
    </w:p>
    <w:p w14:paraId="52253425" w14:textId="23202AA9" w:rsidR="00713D1B" w:rsidRPr="005C2B70" w:rsidRDefault="00B4085E" w:rsidP="00713D1B">
      <w:pPr>
        <w:rPr>
          <w:sz w:val="18"/>
          <w:szCs w:val="18"/>
        </w:rPr>
      </w:pPr>
      <w:r>
        <w:rPr>
          <w:sz w:val="18"/>
          <w:szCs w:val="18"/>
        </w:rPr>
        <w:t xml:space="preserve">İstor </w:t>
      </w:r>
      <w:proofErr w:type="spellStart"/>
      <w:r>
        <w:rPr>
          <w:sz w:val="18"/>
          <w:szCs w:val="18"/>
        </w:rPr>
        <w:t>Kuyumculuk</w:t>
      </w:r>
      <w:r w:rsidR="00713D1B" w:rsidRPr="005C2B70">
        <w:rPr>
          <w:sz w:val="18"/>
          <w:szCs w:val="18"/>
        </w:rPr>
        <w:t>’s</w:t>
      </w:r>
      <w:proofErr w:type="spellEnd"/>
      <w:r w:rsidR="00713D1B" w:rsidRPr="005C2B70">
        <w:rPr>
          <w:sz w:val="18"/>
          <w:szCs w:val="18"/>
        </w:rPr>
        <w:t xml:space="preserve"> Human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Policy</w:t>
      </w:r>
      <w:proofErr w:type="spellEnd"/>
      <w:r w:rsidR="00713D1B" w:rsidRPr="005C2B70">
        <w:rPr>
          <w:sz w:val="18"/>
          <w:szCs w:val="18"/>
        </w:rPr>
        <w:t xml:space="preserve"> is </w:t>
      </w:r>
      <w:proofErr w:type="spellStart"/>
      <w:r w:rsidR="00713D1B" w:rsidRPr="005C2B70">
        <w:rPr>
          <w:sz w:val="18"/>
          <w:szCs w:val="18"/>
        </w:rPr>
        <w:t>publicly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available</w:t>
      </w:r>
      <w:proofErr w:type="spellEnd"/>
      <w:r w:rsidR="00713D1B" w:rsidRPr="005C2B70">
        <w:rPr>
          <w:sz w:val="18"/>
          <w:szCs w:val="18"/>
        </w:rPr>
        <w:t xml:space="preserve"> on </w:t>
      </w:r>
      <w:proofErr w:type="spellStart"/>
      <w:r w:rsidR="00713D1B" w:rsidRPr="005C2B70">
        <w:rPr>
          <w:sz w:val="18"/>
          <w:szCs w:val="18"/>
        </w:rPr>
        <w:t>its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website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communicated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all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employees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suppliers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stakeholders</w:t>
      </w:r>
      <w:proofErr w:type="spellEnd"/>
      <w:r w:rsidR="00713D1B" w:rsidRPr="005C2B70">
        <w:rPr>
          <w:sz w:val="18"/>
          <w:szCs w:val="18"/>
        </w:rPr>
        <w:t xml:space="preserve">,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integrated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contracts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operational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processes</w:t>
      </w:r>
      <w:proofErr w:type="spellEnd"/>
      <w:r w:rsidR="00713D1B" w:rsidRPr="005C2B70">
        <w:rPr>
          <w:sz w:val="18"/>
          <w:szCs w:val="18"/>
        </w:rPr>
        <w:t>.</w:t>
      </w:r>
    </w:p>
    <w:p w14:paraId="784E48E7" w14:textId="77777777" w:rsidR="00713D1B" w:rsidRPr="005C2B70" w:rsidRDefault="00713D1B" w:rsidP="00713D1B">
      <w:pPr>
        <w:pStyle w:val="Balk2"/>
        <w:rPr>
          <w:sz w:val="18"/>
          <w:szCs w:val="18"/>
        </w:rPr>
      </w:pPr>
      <w:r w:rsidRPr="005C2B70">
        <w:rPr>
          <w:sz w:val="18"/>
          <w:szCs w:val="18"/>
        </w:rPr>
        <w:t>Conclusion</w:t>
      </w:r>
    </w:p>
    <w:p w14:paraId="6E4FC179" w14:textId="3D14D178" w:rsidR="00713D1B" w:rsidRPr="00D73E2F" w:rsidRDefault="00B4085E" w:rsidP="00713D1B">
      <w:pPr>
        <w:rPr>
          <w:rFonts w:asciiTheme="majorHAnsi" w:hAnsiTheme="majorHAnsi" w:cstheme="majorHAnsi"/>
          <w:sz w:val="18"/>
          <w:szCs w:val="18"/>
        </w:rPr>
      </w:pPr>
      <w:r>
        <w:rPr>
          <w:sz w:val="18"/>
          <w:szCs w:val="18"/>
        </w:rPr>
        <w:t>İstor Kuyumculuk</w:t>
      </w:r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believes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that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respecting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promoting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human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rights</w:t>
      </w:r>
      <w:proofErr w:type="spellEnd"/>
      <w:r w:rsidR="00713D1B" w:rsidRPr="005C2B70">
        <w:rPr>
          <w:sz w:val="18"/>
          <w:szCs w:val="18"/>
        </w:rPr>
        <w:t xml:space="preserve"> is not </w:t>
      </w:r>
      <w:proofErr w:type="spellStart"/>
      <w:r w:rsidR="00713D1B" w:rsidRPr="005C2B70">
        <w:rPr>
          <w:sz w:val="18"/>
          <w:szCs w:val="18"/>
        </w:rPr>
        <w:t>only</w:t>
      </w:r>
      <w:proofErr w:type="spellEnd"/>
      <w:r w:rsidR="00713D1B" w:rsidRPr="005C2B70">
        <w:rPr>
          <w:sz w:val="18"/>
          <w:szCs w:val="18"/>
        </w:rPr>
        <w:t xml:space="preserve"> a moral </w:t>
      </w:r>
      <w:proofErr w:type="spellStart"/>
      <w:r w:rsidR="00713D1B" w:rsidRPr="005C2B70">
        <w:rPr>
          <w:sz w:val="18"/>
          <w:szCs w:val="18"/>
        </w:rPr>
        <w:t>obligation</w:t>
      </w:r>
      <w:proofErr w:type="spellEnd"/>
      <w:r w:rsidR="00713D1B" w:rsidRPr="005C2B70">
        <w:rPr>
          <w:sz w:val="18"/>
          <w:szCs w:val="18"/>
        </w:rPr>
        <w:t xml:space="preserve"> but </w:t>
      </w:r>
      <w:proofErr w:type="spellStart"/>
      <w:r w:rsidR="00713D1B" w:rsidRPr="005C2B70">
        <w:rPr>
          <w:sz w:val="18"/>
          <w:szCs w:val="18"/>
        </w:rPr>
        <w:t>also</w:t>
      </w:r>
      <w:proofErr w:type="spellEnd"/>
      <w:r w:rsidR="00713D1B" w:rsidRPr="005C2B70">
        <w:rPr>
          <w:sz w:val="18"/>
          <w:szCs w:val="18"/>
        </w:rPr>
        <w:t xml:space="preserve"> a </w:t>
      </w:r>
      <w:proofErr w:type="spellStart"/>
      <w:r w:rsidR="00713D1B" w:rsidRPr="005C2B70">
        <w:rPr>
          <w:sz w:val="18"/>
          <w:szCs w:val="18"/>
        </w:rPr>
        <w:t>business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imperative</w:t>
      </w:r>
      <w:proofErr w:type="spellEnd"/>
      <w:r w:rsidR="00713D1B" w:rsidRPr="005C2B70">
        <w:rPr>
          <w:sz w:val="18"/>
          <w:szCs w:val="18"/>
        </w:rPr>
        <w:t xml:space="preserve">. Through </w:t>
      </w:r>
      <w:proofErr w:type="spellStart"/>
      <w:r w:rsidR="00713D1B" w:rsidRPr="005C2B70">
        <w:rPr>
          <w:sz w:val="18"/>
          <w:szCs w:val="18"/>
        </w:rPr>
        <w:t>this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policy</w:t>
      </w:r>
      <w:proofErr w:type="spellEnd"/>
      <w:r w:rsidR="00713D1B" w:rsidRPr="005C2B70">
        <w:rPr>
          <w:sz w:val="18"/>
          <w:szCs w:val="18"/>
        </w:rPr>
        <w:t xml:space="preserve">, </w:t>
      </w:r>
      <w:r>
        <w:rPr>
          <w:sz w:val="18"/>
          <w:szCs w:val="18"/>
        </w:rPr>
        <w:t>İstor Kuyumculuk</w:t>
      </w:r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strives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create</w:t>
      </w:r>
      <w:proofErr w:type="spellEnd"/>
      <w:r w:rsidR="00713D1B" w:rsidRPr="005C2B70">
        <w:rPr>
          <w:sz w:val="18"/>
          <w:szCs w:val="18"/>
        </w:rPr>
        <w:t xml:space="preserve"> a </w:t>
      </w:r>
      <w:proofErr w:type="spellStart"/>
      <w:r w:rsidR="00713D1B" w:rsidRPr="005C2B70">
        <w:rPr>
          <w:sz w:val="18"/>
          <w:szCs w:val="18"/>
        </w:rPr>
        <w:t>sustainable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inclusive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future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for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all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stakeholders</w:t>
      </w:r>
      <w:proofErr w:type="spellEnd"/>
      <w:r w:rsidR="00713D1B" w:rsidRPr="005C2B70">
        <w:rPr>
          <w:sz w:val="18"/>
          <w:szCs w:val="18"/>
        </w:rPr>
        <w:t>.</w:t>
      </w:r>
      <w:r w:rsidR="00713D1B" w:rsidRPr="005C2B70">
        <w:rPr>
          <w:sz w:val="18"/>
          <w:szCs w:val="18"/>
        </w:rPr>
        <w:br/>
      </w:r>
      <w:r w:rsidR="00713D1B" w:rsidRPr="005C2B70">
        <w:rPr>
          <w:sz w:val="18"/>
          <w:szCs w:val="18"/>
        </w:rPr>
        <w:br/>
      </w:r>
      <w:proofErr w:type="spellStart"/>
      <w:r w:rsidR="00713D1B" w:rsidRPr="005C2B70">
        <w:rPr>
          <w:sz w:val="18"/>
          <w:szCs w:val="18"/>
        </w:rPr>
        <w:t>This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policy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will</w:t>
      </w:r>
      <w:proofErr w:type="spellEnd"/>
      <w:r w:rsidR="00713D1B" w:rsidRPr="005C2B70">
        <w:rPr>
          <w:sz w:val="18"/>
          <w:szCs w:val="18"/>
        </w:rPr>
        <w:t xml:space="preserve"> be </w:t>
      </w:r>
      <w:proofErr w:type="spellStart"/>
      <w:r w:rsidR="00713D1B" w:rsidRPr="005C2B70">
        <w:rPr>
          <w:sz w:val="18"/>
          <w:szCs w:val="18"/>
        </w:rPr>
        <w:t>reviewed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annually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updated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to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reflect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evolving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best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practices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and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stakeholder</w:t>
      </w:r>
      <w:proofErr w:type="spellEnd"/>
      <w:r w:rsidR="00713D1B" w:rsidRPr="005C2B70">
        <w:rPr>
          <w:sz w:val="18"/>
          <w:szCs w:val="18"/>
        </w:rPr>
        <w:t xml:space="preserve"> </w:t>
      </w:r>
      <w:proofErr w:type="spellStart"/>
      <w:r w:rsidR="00713D1B" w:rsidRPr="005C2B70">
        <w:rPr>
          <w:sz w:val="18"/>
          <w:szCs w:val="18"/>
        </w:rPr>
        <w:t>feedback</w:t>
      </w:r>
      <w:proofErr w:type="spellEnd"/>
      <w:r w:rsidR="00713D1B" w:rsidRPr="005C2B70">
        <w:rPr>
          <w:sz w:val="18"/>
          <w:szCs w:val="18"/>
        </w:rPr>
        <w:t>.</w:t>
      </w:r>
    </w:p>
    <w:p w14:paraId="65A02BB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CBAF768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01D96EB5" w14:textId="4ACD9B66" w:rsidR="00F01972" w:rsidRPr="00B4085E" w:rsidRDefault="00562DE6" w:rsidP="00B4085E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sectPr w:rsidR="00F01972" w:rsidRPr="00B4085E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10A5" w14:textId="77777777" w:rsidR="002F60B9" w:rsidRDefault="002F60B9" w:rsidP="0007329C">
      <w:r>
        <w:separator/>
      </w:r>
    </w:p>
  </w:endnote>
  <w:endnote w:type="continuationSeparator" w:id="0">
    <w:p w14:paraId="57836522" w14:textId="77777777" w:rsidR="002F60B9" w:rsidRDefault="002F60B9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CDB9" w14:textId="77777777" w:rsidR="002F60B9" w:rsidRDefault="002F60B9" w:rsidP="0007329C">
      <w:r>
        <w:separator/>
      </w:r>
    </w:p>
  </w:footnote>
  <w:footnote w:type="continuationSeparator" w:id="0">
    <w:p w14:paraId="53DB0163" w14:textId="77777777" w:rsidR="002F60B9" w:rsidRDefault="002F60B9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0F082B9D" w:rsidR="001968D8" w:rsidRPr="0007329C" w:rsidRDefault="00713D1B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B75291">
            <w:rPr>
              <w:rFonts w:asciiTheme="majorHAnsi" w:hAnsiTheme="majorHAnsi" w:cstheme="majorHAnsi"/>
            </w:rPr>
            <w:t xml:space="preserve">HUMAN RIGHTS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4FEEE296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713D1B">
            <w:rPr>
              <w:rFonts w:asciiTheme="majorHAnsi" w:hAnsiTheme="majorHAnsi" w:cstheme="majorHAnsi"/>
              <w:sz w:val="14"/>
              <w:szCs w:val="14"/>
            </w:rPr>
            <w:t>06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="00713D1B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-</w:t>
          </w:r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6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26EE1"/>
    <w:rsid w:val="0004576D"/>
    <w:rsid w:val="00063EE0"/>
    <w:rsid w:val="0007329C"/>
    <w:rsid w:val="00074D2E"/>
    <w:rsid w:val="000A44AC"/>
    <w:rsid w:val="000C5C4A"/>
    <w:rsid w:val="0011236E"/>
    <w:rsid w:val="001576BD"/>
    <w:rsid w:val="001968D8"/>
    <w:rsid w:val="001A2168"/>
    <w:rsid w:val="00203864"/>
    <w:rsid w:val="0026204D"/>
    <w:rsid w:val="002E46AF"/>
    <w:rsid w:val="002F60B9"/>
    <w:rsid w:val="00301505"/>
    <w:rsid w:val="00322C30"/>
    <w:rsid w:val="00362F5C"/>
    <w:rsid w:val="0037789E"/>
    <w:rsid w:val="0039235B"/>
    <w:rsid w:val="003C1C2B"/>
    <w:rsid w:val="003D603D"/>
    <w:rsid w:val="004202A0"/>
    <w:rsid w:val="00424463"/>
    <w:rsid w:val="00451F6D"/>
    <w:rsid w:val="0047166D"/>
    <w:rsid w:val="004F14E9"/>
    <w:rsid w:val="00517297"/>
    <w:rsid w:val="00562DE6"/>
    <w:rsid w:val="005A6E26"/>
    <w:rsid w:val="005E4821"/>
    <w:rsid w:val="005F4F79"/>
    <w:rsid w:val="00666413"/>
    <w:rsid w:val="00673FB8"/>
    <w:rsid w:val="006E01E5"/>
    <w:rsid w:val="006F3460"/>
    <w:rsid w:val="00702450"/>
    <w:rsid w:val="007053B5"/>
    <w:rsid w:val="00713D1B"/>
    <w:rsid w:val="00732468"/>
    <w:rsid w:val="0074208F"/>
    <w:rsid w:val="00750355"/>
    <w:rsid w:val="007C0F55"/>
    <w:rsid w:val="00817DAA"/>
    <w:rsid w:val="008E010A"/>
    <w:rsid w:val="00955E4D"/>
    <w:rsid w:val="00981851"/>
    <w:rsid w:val="00984549"/>
    <w:rsid w:val="00A15756"/>
    <w:rsid w:val="00A31102"/>
    <w:rsid w:val="00AF1328"/>
    <w:rsid w:val="00B4085E"/>
    <w:rsid w:val="00B81961"/>
    <w:rsid w:val="00B87C1E"/>
    <w:rsid w:val="00B90A06"/>
    <w:rsid w:val="00BC5425"/>
    <w:rsid w:val="00BD1049"/>
    <w:rsid w:val="00C60122"/>
    <w:rsid w:val="00C94018"/>
    <w:rsid w:val="00CA2965"/>
    <w:rsid w:val="00D368EA"/>
    <w:rsid w:val="00DA1F75"/>
    <w:rsid w:val="00DC0E57"/>
    <w:rsid w:val="00E06C2A"/>
    <w:rsid w:val="00E47CED"/>
    <w:rsid w:val="00E55450"/>
    <w:rsid w:val="00E63CF2"/>
    <w:rsid w:val="00EC7B89"/>
    <w:rsid w:val="00EF44D9"/>
    <w:rsid w:val="00F01972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13D1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F0A22E" w:themeColor="accent1"/>
      <w:kern w:val="0"/>
      <w:sz w:val="26"/>
      <w:szCs w:val="26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13D1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F0A22E" w:themeColor="accent1"/>
      <w:kern w:val="0"/>
      <w:sz w:val="22"/>
      <w:szCs w:val="22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713D1B"/>
    <w:rPr>
      <w:rFonts w:asciiTheme="majorHAnsi" w:eastAsiaTheme="majorEastAsia" w:hAnsiTheme="majorHAnsi" w:cstheme="majorBidi"/>
      <w:b/>
      <w:bCs/>
      <w:color w:val="F0A22E" w:themeColor="accent1"/>
      <w:kern w:val="0"/>
      <w:sz w:val="26"/>
      <w:szCs w:val="26"/>
      <w:lang w:val="en-US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713D1B"/>
    <w:rPr>
      <w:rFonts w:asciiTheme="majorHAnsi" w:eastAsiaTheme="majorEastAsia" w:hAnsiTheme="majorHAnsi" w:cstheme="majorBidi"/>
      <w:b/>
      <w:bCs/>
      <w:color w:val="F0A22E" w:themeColor="accent1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52</cp:revision>
  <dcterms:created xsi:type="dcterms:W3CDTF">2023-11-17T09:32:00Z</dcterms:created>
  <dcterms:modified xsi:type="dcterms:W3CDTF">2025-06-24T18:56:00Z</dcterms:modified>
</cp:coreProperties>
</file>